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3923B" w14:textId="172BE3B7" w:rsidR="00256421" w:rsidRPr="005C57CC" w:rsidRDefault="00C029CE" w:rsidP="005C57CC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741F9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округа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="00A9322D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br/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со статьей 39.42 Земельного кодекса РФ по ходатайству АО «Газпром газораспределение</w:t>
      </w:r>
      <w:r w:rsidR="006037CB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Пермь</w:t>
      </w:r>
      <w:r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» информирует о возможном установлении публичного сервитута:</w:t>
      </w:r>
    </w:p>
    <w:p w14:paraId="4E6DCFCD" w14:textId="08294DC2" w:rsidR="00256421" w:rsidRPr="00847BBD" w:rsidRDefault="002D34BF" w:rsidP="008255C1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="00F86CC7" w:rsidRPr="007130E5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bookmarkStart w:id="0" w:name="_Hlk142904668"/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ля размещения линейных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объектов системы газоснабжения, которые необходимы для организации газоснабжения населения,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подключения (технологического присоединения) к сетям инженерно-технического 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обеспечения</w:t>
      </w:r>
      <w:r w:rsidR="008255C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газопровод 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-ввод 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по адресу: Пермский край, Пермский р-н, п. Горный, ул. Звонкая, д. 7 (под строительство газопровода давлением до 1,2 Мпа, для размещения которого не требуется разрешение на строительство)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на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части земельн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ого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20766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 w:rsidR="005F4005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7406E639" w14:textId="77777777" w:rsidR="008255C1" w:rsidRDefault="00941F8F" w:rsidP="007130E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с кадастровым номером </w:t>
      </w:r>
      <w:r w:rsidR="002778B6" w:rsidRPr="002778B6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59:32: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3480001</w:t>
      </w:r>
      <w:r w:rsidR="002778B6" w:rsidRPr="002778B6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1653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</w:t>
      </w:r>
      <w:bookmarkEnd w:id="0"/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Пермский край, Пермский район, </w:t>
      </w:r>
      <w:proofErr w:type="spellStart"/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Двуреченское</w:t>
      </w:r>
      <w:proofErr w:type="spellEnd"/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Горный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;</w:t>
      </w:r>
    </w:p>
    <w:p w14:paraId="0505A695" w14:textId="5C32AD7E" w:rsidR="009258C4" w:rsidRDefault="008255C1" w:rsidP="007130E5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59:32:3480001:165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Двуреченское</w:t>
      </w:r>
      <w:proofErr w:type="spellEnd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Горный</w:t>
      </w:r>
      <w:r w:rsidR="002778B6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4D846154" w14:textId="408E7B89" w:rsidR="002778B6" w:rsidRDefault="002778B6" w:rsidP="002778B6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2. 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обеспечения, газопровод -ввод по адресу: Пермский край, Пермский р-н, п. Горный, ул. Звонкая, д. 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8255C1"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на части земельн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ых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участк</w:t>
      </w:r>
      <w:r w:rsid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ов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14:paraId="0C8ACC7D" w14:textId="7B562BB7" w:rsidR="008255C1" w:rsidRPr="008255C1" w:rsidRDefault="008255C1" w:rsidP="008255C1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59:32:3480001: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3444</w:t>
      </w: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Двуреченское</w:t>
      </w:r>
      <w:proofErr w:type="spellEnd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Горный;</w:t>
      </w:r>
    </w:p>
    <w:p w14:paraId="4401F65C" w14:textId="5E41CE3A" w:rsidR="002778B6" w:rsidRDefault="008255C1" w:rsidP="008255C1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59:32:3480001:16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62</w:t>
      </w: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Двуреченское</w:t>
      </w:r>
      <w:proofErr w:type="spellEnd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Горный.</w:t>
      </w:r>
    </w:p>
    <w:p w14:paraId="56A44220" w14:textId="3F923D93" w:rsidR="008255C1" w:rsidRDefault="008255C1" w:rsidP="008255C1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 с кадастровым номером 59:32:3480001:1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653</w:t>
      </w:r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Двуреченское</w:t>
      </w:r>
      <w:proofErr w:type="spellEnd"/>
      <w:r w:rsidRPr="008255C1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с/пос., п. Горный.</w:t>
      </w:r>
    </w:p>
    <w:p w14:paraId="4BCCE7B5" w14:textId="2F049A02" w:rsidR="008255C1" w:rsidRPr="008255C1" w:rsidRDefault="008255C1" w:rsidP="008255C1">
      <w:pPr>
        <w:keepNext/>
        <w:keepLines/>
        <w:spacing w:before="40" w:after="0" w:line="257" w:lineRule="auto"/>
        <w:ind w:firstLine="709"/>
        <w:contextualSpacing/>
        <w:jc w:val="both"/>
        <w:outlineLvl w:val="2"/>
        <w:rPr>
          <w:rFonts w:ascii="Times New Roman" w:eastAsiaTheme="majorEastAsia" w:hAnsi="Times New Roman"/>
          <w:sz w:val="28"/>
          <w:szCs w:val="28"/>
        </w:rPr>
      </w:pPr>
      <w:r w:rsidRPr="008255C1">
        <w:rPr>
          <w:rFonts w:ascii="Times New Roman" w:eastAsiaTheme="majorEastAsia" w:hAnsi="Times New Roman"/>
          <w:sz w:val="28"/>
          <w:szCs w:val="28"/>
        </w:rPr>
        <w:t>3</w:t>
      </w:r>
      <w:r w:rsidRPr="008255C1">
        <w:rPr>
          <w:rFonts w:ascii="Times New Roman" w:eastAsiaTheme="majorEastAsia" w:hAnsi="Times New Roman"/>
          <w:sz w:val="28"/>
          <w:szCs w:val="28"/>
        </w:rPr>
        <w:t xml:space="preserve">. 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обеспечения, газопровод -ввод по адресу: Пермский край, Пермский р-н, п. Горный, ул. Звонкая, д. </w:t>
      </w:r>
      <w:r>
        <w:rPr>
          <w:rFonts w:ascii="Times New Roman" w:eastAsiaTheme="majorEastAsia" w:hAnsi="Times New Roman"/>
          <w:sz w:val="28"/>
          <w:szCs w:val="28"/>
        </w:rPr>
        <w:t>6</w:t>
      </w:r>
      <w:r w:rsidRPr="008255C1">
        <w:rPr>
          <w:rFonts w:ascii="Times New Roman" w:eastAsiaTheme="majorEastAsia" w:hAnsi="Times New Roman"/>
          <w:sz w:val="28"/>
          <w:szCs w:val="28"/>
        </w:rPr>
        <w:t xml:space="preserve"> (под строительство газопровода давлением до 1,2 Мпа, для размещения которого не требуется разрешение на строительство) на части земельного участка:</w:t>
      </w:r>
    </w:p>
    <w:p w14:paraId="4C705AFC" w14:textId="3CD3378B" w:rsidR="008255C1" w:rsidRPr="008255C1" w:rsidRDefault="008255C1" w:rsidP="008255C1">
      <w:pPr>
        <w:keepNext/>
        <w:keepLines/>
        <w:spacing w:after="0" w:line="257" w:lineRule="auto"/>
        <w:ind w:firstLine="709"/>
        <w:contextualSpacing/>
        <w:jc w:val="both"/>
        <w:outlineLvl w:val="2"/>
        <w:rPr>
          <w:rFonts w:ascii="Times New Roman" w:eastAsiaTheme="majorEastAsia" w:hAnsi="Times New Roman"/>
          <w:iCs/>
          <w:sz w:val="28"/>
          <w:szCs w:val="28"/>
        </w:rPr>
      </w:pPr>
      <w:r w:rsidRPr="008255C1">
        <w:rPr>
          <w:rFonts w:ascii="Times New Roman" w:eastAsiaTheme="majorEastAsia" w:hAnsi="Times New Roman"/>
          <w:sz w:val="28"/>
          <w:szCs w:val="28"/>
        </w:rPr>
        <w:t>- с кадастровым номером 59:32:3480001:1653</w:t>
      </w:r>
      <w:r>
        <w:rPr>
          <w:rFonts w:ascii="Times New Roman" w:eastAsiaTheme="majorEastAsia" w:hAnsi="Times New Roman"/>
          <w:sz w:val="28"/>
          <w:szCs w:val="28"/>
        </w:rPr>
        <w:t xml:space="preserve"> (302 </w:t>
      </w:r>
      <w:proofErr w:type="spellStart"/>
      <w:proofErr w:type="gramStart"/>
      <w:r>
        <w:rPr>
          <w:rFonts w:ascii="Times New Roman" w:eastAsiaTheme="majorEastAsia" w:hAnsi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eastAsiaTheme="majorEastAsia" w:hAnsi="Times New Roman"/>
          <w:sz w:val="28"/>
          <w:szCs w:val="28"/>
        </w:rPr>
        <w:t>)</w:t>
      </w:r>
      <w:r w:rsidRPr="008255C1">
        <w:rPr>
          <w:rFonts w:ascii="Times New Roman" w:eastAsiaTheme="majorEastAsia" w:hAnsi="Times New Roman"/>
          <w:iCs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8255C1">
        <w:rPr>
          <w:rFonts w:ascii="Times New Roman" w:eastAsiaTheme="majorEastAsia" w:hAnsi="Times New Roman"/>
          <w:iCs/>
          <w:sz w:val="28"/>
          <w:szCs w:val="28"/>
        </w:rPr>
        <w:t>Двуреченское</w:t>
      </w:r>
      <w:proofErr w:type="spellEnd"/>
      <w:r w:rsidRPr="008255C1">
        <w:rPr>
          <w:rFonts w:ascii="Times New Roman" w:eastAsiaTheme="majorEastAsia" w:hAnsi="Times New Roman"/>
          <w:iCs/>
          <w:sz w:val="28"/>
          <w:szCs w:val="28"/>
        </w:rPr>
        <w:t xml:space="preserve"> с/пос., п. Горный.</w:t>
      </w:r>
    </w:p>
    <w:p w14:paraId="4760CD0A" w14:textId="01401DFE" w:rsidR="004F4924" w:rsidRPr="004F4924" w:rsidRDefault="004F4924" w:rsidP="004F4924">
      <w:pPr>
        <w:pStyle w:val="3"/>
        <w:spacing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4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 Для размещения линейных объектов системы газоснабжения, которые необходимы для организации газоснабжения населения, подключения (технологического присоединения) к сетям инженерно-технического обеспечения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жилого дома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газопровод до границ земельного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участка 59:32:3250017:129 по адресу: Пермский край, Пермский р-н, с/п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Култаевское</w:t>
      </w:r>
      <w:proofErr w:type="spellEnd"/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с/т </w:t>
      </w:r>
      <w:proofErr w:type="spellStart"/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Россияночка</w:t>
      </w:r>
      <w:proofErr w:type="spellEnd"/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, 5-я улица, Участок 8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 на части земельного участка:</w:t>
      </w:r>
    </w:p>
    <w:p w14:paraId="50262B27" w14:textId="462E7950" w:rsidR="004F4924" w:rsidRDefault="004F4924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- 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свободные земли в 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кадастров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ом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квартале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59:32: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3250017: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(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52</w:t>
      </w:r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2 </w:t>
      </w:r>
      <w:proofErr w:type="gramStart"/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кв</w:t>
      </w:r>
      <w:proofErr w:type="spellStart"/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.м</w:t>
      </w:r>
      <w:proofErr w:type="spellEnd"/>
      <w:proofErr w:type="gramEnd"/>
      <w:r w:rsidRPr="004F4924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), расположенный по адресу: Пермский край, Пермский район</w:t>
      </w:r>
      <w:r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14:paraId="67DDCCB1" w14:textId="77777777" w:rsidR="004F4924" w:rsidRDefault="004F4924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</w:p>
    <w:p w14:paraId="4AE43CFA" w14:textId="63525042" w:rsidR="006D23F2" w:rsidRPr="00847BBD" w:rsidRDefault="00C029CE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округа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по адресу: г. Пермь,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ул.</w:t>
      </w:r>
      <w:r w:rsidR="006037CB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  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 Верхне</w:t>
      </w:r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-</w:t>
      </w:r>
      <w:proofErr w:type="spellStart"/>
      <w:r w:rsidR="007430F1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М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уллинская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74а, 2 этаж, </w:t>
      </w:r>
      <w:proofErr w:type="spellStart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каб</w:t>
      </w:r>
      <w:proofErr w:type="spellEnd"/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r w:rsidR="00741F9D"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211</w:t>
      </w: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310415EB" w14:textId="4104904E" w:rsidR="007F61FE" w:rsidRPr="005C57CC" w:rsidRDefault="00741F9D" w:rsidP="006D23F2">
      <w:pPr>
        <w:pStyle w:val="3"/>
        <w:spacing w:before="0" w:line="257" w:lineRule="auto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847BBD">
        <w:rPr>
          <w:rStyle w:val="af0"/>
          <w:rFonts w:ascii="Times New Roman" w:hAnsi="Times New Roman" w:cs="Times New Roman"/>
          <w:i w:val="0"/>
          <w:color w:val="auto"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</w:t>
      </w:r>
      <w:r w:rsidR="00F86CC7" w:rsidRPr="005C57CC">
        <w:rPr>
          <w:rStyle w:val="af0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sectPr w:rsidR="007F61FE" w:rsidRPr="005C57CC" w:rsidSect="0096438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27828"/>
    <w:rsid w:val="00135B04"/>
    <w:rsid w:val="00155ED9"/>
    <w:rsid w:val="001642F7"/>
    <w:rsid w:val="00174F77"/>
    <w:rsid w:val="00181A5D"/>
    <w:rsid w:val="00193343"/>
    <w:rsid w:val="00194210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07664"/>
    <w:rsid w:val="00235AFA"/>
    <w:rsid w:val="00240BC6"/>
    <w:rsid w:val="00243002"/>
    <w:rsid w:val="002524FA"/>
    <w:rsid w:val="00256421"/>
    <w:rsid w:val="00267912"/>
    <w:rsid w:val="0027579C"/>
    <w:rsid w:val="00276325"/>
    <w:rsid w:val="002778B6"/>
    <w:rsid w:val="00285496"/>
    <w:rsid w:val="00293E93"/>
    <w:rsid w:val="002A31F5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924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333"/>
    <w:rsid w:val="005614FF"/>
    <w:rsid w:val="00562DB6"/>
    <w:rsid w:val="005912B6"/>
    <w:rsid w:val="005A51D3"/>
    <w:rsid w:val="005B28BA"/>
    <w:rsid w:val="005B2F54"/>
    <w:rsid w:val="005B4D52"/>
    <w:rsid w:val="005C034F"/>
    <w:rsid w:val="005C11CE"/>
    <w:rsid w:val="005C57CC"/>
    <w:rsid w:val="005D2BCA"/>
    <w:rsid w:val="005D3BBF"/>
    <w:rsid w:val="005E043B"/>
    <w:rsid w:val="005E0DE8"/>
    <w:rsid w:val="005E1666"/>
    <w:rsid w:val="005E5441"/>
    <w:rsid w:val="005F4005"/>
    <w:rsid w:val="00600DD5"/>
    <w:rsid w:val="006037CB"/>
    <w:rsid w:val="00606F06"/>
    <w:rsid w:val="00615221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23F2"/>
    <w:rsid w:val="006D7BFA"/>
    <w:rsid w:val="006E1F0B"/>
    <w:rsid w:val="00702DA0"/>
    <w:rsid w:val="0070333D"/>
    <w:rsid w:val="00711A99"/>
    <w:rsid w:val="0071279A"/>
    <w:rsid w:val="007130E5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55C1"/>
    <w:rsid w:val="00826682"/>
    <w:rsid w:val="00832F8B"/>
    <w:rsid w:val="008411BA"/>
    <w:rsid w:val="00846FD7"/>
    <w:rsid w:val="00847BBD"/>
    <w:rsid w:val="00851E42"/>
    <w:rsid w:val="008564D9"/>
    <w:rsid w:val="00873DF5"/>
    <w:rsid w:val="00877166"/>
    <w:rsid w:val="00877D6F"/>
    <w:rsid w:val="00885A7A"/>
    <w:rsid w:val="008A41E9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258C4"/>
    <w:rsid w:val="0094137F"/>
    <w:rsid w:val="00941F8F"/>
    <w:rsid w:val="009463F4"/>
    <w:rsid w:val="009467DB"/>
    <w:rsid w:val="00955BD0"/>
    <w:rsid w:val="0096009D"/>
    <w:rsid w:val="0096438B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63C9D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E3C5D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237B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760E8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55CD0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9868"/>
  <w15:docId w15:val="{77584E40-91F8-4063-B962-A775AF5D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C5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564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54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C57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564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E54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5C57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5C57C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rsid w:val="005C57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5C57CC"/>
    <w:rPr>
      <w:rFonts w:ascii="Calibri" w:eastAsia="Calibri" w:hAnsi="Calibri" w:cs="Times New Roman"/>
      <w:i/>
      <w:iCs/>
      <w:color w:val="5B9BD5" w:themeColor="accent1"/>
    </w:rPr>
  </w:style>
  <w:style w:type="character" w:styleId="af0">
    <w:name w:val="Subtle Emphasis"/>
    <w:basedOn w:val="a0"/>
    <w:uiPriority w:val="19"/>
    <w:qFormat/>
    <w:rsid w:val="005C57C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F6C8B-CED4-46DB-9630-5618979C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2023-10-10T09:38:00Z</cp:lastPrinted>
  <dcterms:created xsi:type="dcterms:W3CDTF">2023-08-03T03:43:00Z</dcterms:created>
  <dcterms:modified xsi:type="dcterms:W3CDTF">2023-10-12T09:00:00Z</dcterms:modified>
</cp:coreProperties>
</file>